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2C" w:rsidRPr="00201ACD" w:rsidRDefault="00E77B23" w:rsidP="00201ACD">
      <w:pPr>
        <w:jc w:val="center"/>
        <w:rPr>
          <w:sz w:val="28"/>
          <w:szCs w:val="28"/>
        </w:rPr>
      </w:pPr>
      <w:r w:rsidRPr="00201ACD">
        <w:rPr>
          <w:sz w:val="28"/>
          <w:szCs w:val="28"/>
        </w:rPr>
        <w:t>Synod Advance Fund</w:t>
      </w:r>
    </w:p>
    <w:p w:rsidR="00E77B23" w:rsidRPr="00201ACD" w:rsidRDefault="00E77B23">
      <w:pPr>
        <w:rPr>
          <w:sz w:val="28"/>
          <w:szCs w:val="28"/>
        </w:rPr>
      </w:pPr>
      <w:r w:rsidRPr="00201ACD">
        <w:rPr>
          <w:sz w:val="28"/>
          <w:szCs w:val="28"/>
        </w:rPr>
        <w:t xml:space="preserve">Grants to support </w:t>
      </w:r>
      <w:r w:rsidR="002C2671">
        <w:rPr>
          <w:sz w:val="28"/>
          <w:szCs w:val="28"/>
        </w:rPr>
        <w:t>o</w:t>
      </w:r>
      <w:r w:rsidRPr="00201ACD">
        <w:rPr>
          <w:sz w:val="28"/>
          <w:szCs w:val="28"/>
        </w:rPr>
        <w:t xml:space="preserve">nline </w:t>
      </w:r>
      <w:r w:rsidR="002C2671">
        <w:rPr>
          <w:sz w:val="28"/>
          <w:szCs w:val="28"/>
        </w:rPr>
        <w:t>w</w:t>
      </w:r>
      <w:r w:rsidRPr="00201ACD">
        <w:rPr>
          <w:sz w:val="28"/>
          <w:szCs w:val="28"/>
        </w:rPr>
        <w:t>orking</w:t>
      </w:r>
      <w:r w:rsidR="002C2671">
        <w:rPr>
          <w:sz w:val="28"/>
          <w:szCs w:val="28"/>
        </w:rPr>
        <w:t xml:space="preserve"> of Churches</w:t>
      </w:r>
    </w:p>
    <w:p w:rsidR="00E77B23" w:rsidRDefault="00E77B23">
      <w:r>
        <w:t xml:space="preserve">The Synod Schemes &amp; Grants Committee recognises the need to reach out online to both members and those in the community.  Churches may need to invest in some additional equipment. </w:t>
      </w:r>
      <w:r w:rsidR="00201ACD">
        <w:t xml:space="preserve"> Examples are:  camera; sound or recording;</w:t>
      </w:r>
      <w:r w:rsidR="00C51270">
        <w:t xml:space="preserve"> lighting;</w:t>
      </w:r>
      <w:r w:rsidR="00201ACD">
        <w:t xml:space="preserve"> </w:t>
      </w:r>
      <w:proofErr w:type="spellStart"/>
      <w:r w:rsidR="00201ACD">
        <w:t>wifi</w:t>
      </w:r>
      <w:proofErr w:type="spellEnd"/>
      <w:r w:rsidR="00201ACD">
        <w:t xml:space="preserve">; </w:t>
      </w:r>
      <w:r w:rsidR="00C51270">
        <w:t xml:space="preserve">laptop computers. </w:t>
      </w:r>
      <w:r>
        <w:t xml:space="preserve">This </w:t>
      </w:r>
      <w:r w:rsidR="00C51270">
        <w:t xml:space="preserve">type of project </w:t>
      </w:r>
      <w:r>
        <w:t>falls so</w:t>
      </w:r>
      <w:r w:rsidR="00201ACD">
        <w:t>mewhat</w:t>
      </w:r>
      <w:r>
        <w:t xml:space="preserve"> between the two funding streams of building and mission.</w:t>
      </w:r>
      <w:r w:rsidR="00C51270">
        <w:t xml:space="preserve"> Projects should follow these guidelines. </w:t>
      </w:r>
      <w:r w:rsidR="00201ACD">
        <w:t xml:space="preserve"> The SS&amp;GC will make up to £30,000 available </w:t>
      </w:r>
      <w:r w:rsidR="00DA2C64">
        <w:t xml:space="preserve">this </w:t>
      </w:r>
      <w:proofErr w:type="spellStart"/>
      <w:r w:rsidR="00DA2C64">
        <w:t>Connexional</w:t>
      </w:r>
      <w:proofErr w:type="spellEnd"/>
      <w:r w:rsidR="00DA2C64">
        <w:t xml:space="preserve"> year </w:t>
      </w:r>
      <w:r w:rsidR="00201ACD">
        <w:t>for such schemes.</w:t>
      </w:r>
    </w:p>
    <w:p w:rsidR="00E77B23" w:rsidRPr="002C2671" w:rsidRDefault="00E77B23">
      <w:pPr>
        <w:rPr>
          <w:b/>
          <w:sz w:val="28"/>
          <w:szCs w:val="28"/>
        </w:rPr>
      </w:pPr>
      <w:r w:rsidRPr="002C2671">
        <w:rPr>
          <w:b/>
          <w:sz w:val="28"/>
          <w:szCs w:val="28"/>
        </w:rPr>
        <w:t>Guidelines</w:t>
      </w:r>
    </w:p>
    <w:p w:rsidR="00E77B23" w:rsidRDefault="00E77B23" w:rsidP="00C51270">
      <w:r>
        <w:t>Proposals should be submitted on the SAF application form</w:t>
      </w:r>
      <w:r w:rsidR="00201ACD">
        <w:t>, with the additional information required</w:t>
      </w:r>
      <w:r w:rsidR="00C51270">
        <w:t xml:space="preserve">. </w:t>
      </w:r>
      <w:proofErr w:type="gramStart"/>
      <w:r w:rsidR="00C51270">
        <w:t>(Available on the Synod website or on request).</w:t>
      </w:r>
      <w:proofErr w:type="gramEnd"/>
      <w:r w:rsidR="00C51270">
        <w:t xml:space="preserve"> They should include:</w:t>
      </w:r>
    </w:p>
    <w:p w:rsidR="00C51270" w:rsidRDefault="00E77B23" w:rsidP="00E77B23">
      <w:pPr>
        <w:pStyle w:val="ListParagraph"/>
        <w:numPr>
          <w:ilvl w:val="0"/>
          <w:numId w:val="1"/>
        </w:numPr>
      </w:pPr>
      <w:r>
        <w:t xml:space="preserve">A plan with </w:t>
      </w:r>
      <w:r w:rsidR="00C51270">
        <w:t xml:space="preserve">clear </w:t>
      </w:r>
      <w:r>
        <w:t xml:space="preserve">objectives and activities should be submitted.  </w:t>
      </w:r>
    </w:p>
    <w:p w:rsidR="00E77B23" w:rsidRDefault="00C51270" w:rsidP="00E77B23">
      <w:pPr>
        <w:pStyle w:val="ListParagraph"/>
        <w:numPr>
          <w:ilvl w:val="0"/>
          <w:numId w:val="1"/>
        </w:numPr>
      </w:pPr>
      <w:r>
        <w:t>How the success of the project will be monitored.</w:t>
      </w:r>
    </w:p>
    <w:p w:rsidR="00E77B23" w:rsidRDefault="00C51270" w:rsidP="00E77B23">
      <w:pPr>
        <w:pStyle w:val="ListParagraph"/>
        <w:numPr>
          <w:ilvl w:val="0"/>
          <w:numId w:val="1"/>
        </w:numPr>
      </w:pPr>
      <w:proofErr w:type="gramStart"/>
      <w:r>
        <w:t>A</w:t>
      </w:r>
      <w:r w:rsidR="00E77B23">
        <w:t>n indication that the ski</w:t>
      </w:r>
      <w:r w:rsidR="00201ACD">
        <w:t>l</w:t>
      </w:r>
      <w:r w:rsidR="00E77B23">
        <w:t>l</w:t>
      </w:r>
      <w:r w:rsidR="00201ACD">
        <w:t>s</w:t>
      </w:r>
      <w:r w:rsidR="00E77B23">
        <w:t xml:space="preserve"> required to use the equipment effectively</w:t>
      </w:r>
      <w:r>
        <w:t xml:space="preserve"> are</w:t>
      </w:r>
      <w:proofErr w:type="gramEnd"/>
      <w:r>
        <w:t xml:space="preserve"> available or will be acquired.</w:t>
      </w:r>
    </w:p>
    <w:p w:rsidR="00E77B23" w:rsidRDefault="00E77B23" w:rsidP="00E77B23">
      <w:pPr>
        <w:pStyle w:val="ListParagraph"/>
        <w:numPr>
          <w:ilvl w:val="0"/>
          <w:numId w:val="1"/>
        </w:numPr>
      </w:pPr>
      <w:r>
        <w:t>Evidence that due diligence with regards to cost effectiveness and consideration for th</w:t>
      </w:r>
      <w:r w:rsidR="00201ACD">
        <w:t>e</w:t>
      </w:r>
      <w:r>
        <w:t xml:space="preserve"> environment has been made.</w:t>
      </w:r>
    </w:p>
    <w:p w:rsidR="00C51270" w:rsidRDefault="00201ACD" w:rsidP="00C51270">
      <w:pPr>
        <w:pStyle w:val="ListParagraph"/>
        <w:numPr>
          <w:ilvl w:val="0"/>
          <w:numId w:val="1"/>
        </w:numPr>
      </w:pPr>
      <w:r>
        <w:t xml:space="preserve">Budgets </w:t>
      </w:r>
      <w:r w:rsidR="00C51270">
        <w:t>which</w:t>
      </w:r>
      <w:r>
        <w:t xml:space="preserve"> indicate the costs and any additional sources of funds or fundraising</w:t>
      </w:r>
    </w:p>
    <w:p w:rsidR="00E77B23" w:rsidRDefault="00C51270" w:rsidP="00C51270">
      <w:pPr>
        <w:pStyle w:val="ListParagraph"/>
        <w:numPr>
          <w:ilvl w:val="0"/>
          <w:numId w:val="1"/>
        </w:numPr>
      </w:pPr>
      <w:r>
        <w:t xml:space="preserve"> </w:t>
      </w:r>
      <w:r w:rsidRPr="00C51270">
        <w:t>Proposals should be approved by the churches own planning and financial procedures</w:t>
      </w:r>
      <w:r>
        <w:t xml:space="preserve"> – please include the date of that approval</w:t>
      </w:r>
    </w:p>
    <w:p w:rsidR="00201ACD" w:rsidRPr="002C2671" w:rsidRDefault="00201ACD" w:rsidP="00201ACD">
      <w:pPr>
        <w:rPr>
          <w:b/>
        </w:rPr>
      </w:pPr>
      <w:r w:rsidRPr="002C2671">
        <w:rPr>
          <w:b/>
        </w:rPr>
        <w:t>Grants up to £3000 are available:</w:t>
      </w:r>
    </w:p>
    <w:p w:rsidR="00201ACD" w:rsidRDefault="00201ACD" w:rsidP="00201ACD">
      <w:pPr>
        <w:pStyle w:val="ListParagraph"/>
        <w:numPr>
          <w:ilvl w:val="0"/>
          <w:numId w:val="4"/>
        </w:numPr>
      </w:pPr>
      <w:r>
        <w:t xml:space="preserve">Requests for under £1000 receive 100% </w:t>
      </w:r>
    </w:p>
    <w:p w:rsidR="002C2671" w:rsidRDefault="00201ACD" w:rsidP="002C2671">
      <w:pPr>
        <w:pStyle w:val="ListParagraph"/>
        <w:numPr>
          <w:ilvl w:val="0"/>
          <w:numId w:val="4"/>
        </w:numPr>
      </w:pPr>
      <w:r>
        <w:t>Requests over £1000 can receive 50% of expenditure over £1000</w:t>
      </w:r>
    </w:p>
    <w:p w:rsidR="002C2671" w:rsidRPr="002C2671" w:rsidRDefault="002C2671" w:rsidP="002C2671">
      <w:pPr>
        <w:rPr>
          <w:b/>
        </w:rPr>
      </w:pPr>
      <w:r w:rsidRPr="002C2671">
        <w:rPr>
          <w:b/>
        </w:rPr>
        <w:t>Reporting Requirements</w:t>
      </w:r>
    </w:p>
    <w:p w:rsidR="002C2671" w:rsidRDefault="002C2671" w:rsidP="002C2671">
      <w:r>
        <w:t>Churches receiving grants should produce a short report indicating the outcomes of the project and any lessons learnt after 12 months. This will enable the committee to evaluate the effectiveness of the scheme.</w:t>
      </w:r>
    </w:p>
    <w:p w:rsidR="001C7170" w:rsidRDefault="001C7170" w:rsidP="002C2671">
      <w:r>
        <w:t xml:space="preserve">Any questions please contact Gill Peace: </w:t>
      </w:r>
      <w:bookmarkStart w:id="0" w:name="_GoBack"/>
      <w:bookmarkEnd w:id="0"/>
      <w:r>
        <w:t xml:space="preserve"> peacelossl@btinternet.com</w:t>
      </w:r>
    </w:p>
    <w:sectPr w:rsidR="001C7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D4C"/>
    <w:multiLevelType w:val="hybridMultilevel"/>
    <w:tmpl w:val="760E7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42A9"/>
    <w:multiLevelType w:val="hybridMultilevel"/>
    <w:tmpl w:val="4F36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6AA9"/>
    <w:multiLevelType w:val="hybridMultilevel"/>
    <w:tmpl w:val="2876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B4A7F"/>
    <w:multiLevelType w:val="hybridMultilevel"/>
    <w:tmpl w:val="627CC6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23"/>
    <w:rsid w:val="001C7170"/>
    <w:rsid w:val="00201ACD"/>
    <w:rsid w:val="002C2671"/>
    <w:rsid w:val="0083082C"/>
    <w:rsid w:val="00943681"/>
    <w:rsid w:val="00C51270"/>
    <w:rsid w:val="00DA2C64"/>
    <w:rsid w:val="00E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gillp</dc:creator>
  <cp:lastModifiedBy>gillp</cp:lastModifiedBy>
  <cp:revision>3</cp:revision>
  <dcterms:created xsi:type="dcterms:W3CDTF">2020-11-13T14:40:00Z</dcterms:created>
  <dcterms:modified xsi:type="dcterms:W3CDTF">2020-11-13T14:46:00Z</dcterms:modified>
</cp:coreProperties>
</file>